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tblCellMar>
          <w:left w:w="113" w:type="dxa"/>
        </w:tblCellMar>
        <w:tblLook w:val="04A0" w:firstRow="1" w:lastRow="0" w:firstColumn="1" w:lastColumn="0" w:noHBand="0" w:noVBand="1"/>
      </w:tblPr>
      <w:tblGrid>
        <w:gridCol w:w="6535"/>
        <w:gridCol w:w="2825"/>
      </w:tblGrid>
      <w:tr w:rsidR="00B4519B" w14:paraId="6E80D9A2" w14:textId="77777777">
        <w:tc>
          <w:tcPr>
            <w:tcW w:w="6534" w:type="dxa"/>
            <w:tcBorders>
              <w:top w:val="nil"/>
              <w:left w:val="nil"/>
              <w:bottom w:val="nil"/>
              <w:right w:val="nil"/>
            </w:tcBorders>
            <w:shd w:val="clear" w:color="auto" w:fill="auto"/>
            <w:vAlign w:val="center"/>
          </w:tcPr>
          <w:p w14:paraId="4F7E2D58" w14:textId="77777777" w:rsidR="00B4519B" w:rsidRDefault="007E428A">
            <w:pPr>
              <w:spacing w:after="0" w:line="240" w:lineRule="auto"/>
              <w:rPr>
                <w:rFonts w:eastAsia="Times New Roman"/>
              </w:rPr>
            </w:pPr>
            <w:r>
              <w:rPr>
                <w:rFonts w:ascii="Cambria" w:eastAsia="Times New Roman" w:hAnsi="Cambria" w:cs="Times New Roman"/>
                <w:b/>
                <w:color w:val="365F91"/>
                <w:sz w:val="36"/>
                <w:szCs w:val="32"/>
              </w:rPr>
              <w:t xml:space="preserve">Turkfest 2019 </w:t>
            </w:r>
            <w:r>
              <w:rPr>
                <w:rFonts w:ascii="Cambria" w:eastAsia="Times New Roman" w:hAnsi="Cambria" w:cs="Times New Roman"/>
                <w:b/>
                <w:color w:val="365F91"/>
                <w:sz w:val="36"/>
                <w:szCs w:val="32"/>
              </w:rPr>
              <w:br/>
              <w:t>Booth Vendor Application Form</w:t>
            </w:r>
            <w:r>
              <w:rPr>
                <w:rFonts w:eastAsia="Times New Roman" w:cs="Times New Roman"/>
              </w:rPr>
              <w:br/>
            </w:r>
            <w:r>
              <w:rPr>
                <w:rFonts w:eastAsia="Times New Roman" w:cs="Times New Roman"/>
                <w:i/>
                <w:iCs/>
              </w:rPr>
              <w:t>Saturday, October 19, 11:00 am – 6:00 pm</w:t>
            </w:r>
          </w:p>
          <w:p w14:paraId="369E6355" w14:textId="77777777" w:rsidR="00B4519B" w:rsidRDefault="007E428A">
            <w:pPr>
              <w:spacing w:after="0" w:line="240" w:lineRule="auto"/>
              <w:rPr>
                <w:rFonts w:eastAsia="Times New Roman"/>
              </w:rPr>
            </w:pPr>
            <w:r>
              <w:rPr>
                <w:rFonts w:eastAsia="Times New Roman" w:cs="Times New Roman"/>
                <w:i/>
                <w:iCs/>
              </w:rPr>
              <w:t>Sunday, October 20, 11:00 am – 5:00 pm</w:t>
            </w:r>
          </w:p>
        </w:tc>
        <w:tc>
          <w:tcPr>
            <w:tcW w:w="2825" w:type="dxa"/>
            <w:tcBorders>
              <w:top w:val="nil"/>
              <w:left w:val="nil"/>
              <w:bottom w:val="nil"/>
              <w:right w:val="nil"/>
            </w:tcBorders>
            <w:shd w:val="clear" w:color="auto" w:fill="auto"/>
            <w:vAlign w:val="center"/>
          </w:tcPr>
          <w:p w14:paraId="75558FF6" w14:textId="77777777" w:rsidR="00B4519B" w:rsidRDefault="007E428A">
            <w:pPr>
              <w:tabs>
                <w:tab w:val="center" w:pos="4680"/>
                <w:tab w:val="right" w:pos="9360"/>
              </w:tabs>
              <w:spacing w:after="0" w:line="240" w:lineRule="auto"/>
              <w:jc w:val="right"/>
              <w:rPr>
                <w:rFonts w:ascii="Calibri" w:hAnsi="Calibri" w:cs="Times New Roman"/>
              </w:rPr>
            </w:pPr>
            <w:r>
              <w:rPr>
                <w:rFonts w:eastAsia="Times New Roman"/>
                <w:noProof/>
              </w:rPr>
              <w:drawing>
                <wp:inline distT="0" distB="0" distL="0" distR="9525" wp14:anchorId="4A49CE53" wp14:editId="0C7D16DB">
                  <wp:extent cx="1647825" cy="6858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7"/>
                          <a:stretch>
                            <a:fillRect/>
                          </a:stretch>
                        </pic:blipFill>
                        <pic:spPr bwMode="auto">
                          <a:xfrm>
                            <a:off x="0" y="0"/>
                            <a:ext cx="1647825" cy="685800"/>
                          </a:xfrm>
                          <a:prstGeom prst="rect">
                            <a:avLst/>
                          </a:prstGeom>
                        </pic:spPr>
                      </pic:pic>
                    </a:graphicData>
                  </a:graphic>
                </wp:inline>
              </w:drawing>
            </w:r>
          </w:p>
        </w:tc>
      </w:tr>
    </w:tbl>
    <w:p w14:paraId="602A1310" w14:textId="77777777" w:rsidR="00B4519B" w:rsidRDefault="00B4519B">
      <w:pPr>
        <w:tabs>
          <w:tab w:val="center" w:pos="4680"/>
          <w:tab w:val="right" w:pos="9360"/>
        </w:tabs>
        <w:spacing w:after="0" w:line="240" w:lineRule="auto"/>
        <w:jc w:val="center"/>
        <w:rPr>
          <w:rFonts w:ascii="Calibri" w:eastAsia="Times New Roman" w:hAnsi="Calibri" w:cs="Times New Roman"/>
        </w:rPr>
      </w:pPr>
    </w:p>
    <w:p w14:paraId="492A265A" w14:textId="77777777" w:rsidR="00B4519B" w:rsidRDefault="007E428A">
      <w:pPr>
        <w:spacing w:after="200" w:line="276" w:lineRule="auto"/>
      </w:pPr>
      <w:r>
        <w:rPr>
          <w:rFonts w:eastAsia="Times New Roman" w:cs="Times New Roman"/>
          <w:b/>
        </w:rPr>
        <w:t xml:space="preserve">Vendor Name: </w:t>
      </w:r>
      <w:r>
        <w:rPr>
          <w:rFonts w:eastAsia="Times New Roman" w:cs="Times New Roman"/>
          <w:b/>
        </w:rPr>
        <w:tab/>
      </w:r>
      <w:r>
        <w:rPr>
          <w:rFonts w:eastAsia="Times New Roman" w:cs="Times New Roman"/>
          <w:b/>
        </w:rPr>
        <w:tab/>
        <w:t xml:space="preserve">     </w:t>
      </w:r>
      <w:r>
        <w:fldChar w:fldCharType="begin">
          <w:ffData>
            <w:name w:val="Text1"/>
            <w:enabled/>
            <w:calcOnExit w:val="0"/>
            <w:textInput/>
          </w:ffData>
        </w:fldChar>
      </w:r>
      <w:r>
        <w:instrText>FORMTEXT</w:instrText>
      </w:r>
      <w:r>
        <w:fldChar w:fldCharType="separate"/>
      </w:r>
      <w:bookmarkStart w:id="0" w:name="Text1"/>
      <w:bookmarkStart w:id="1" w:name="Text11"/>
      <w:bookmarkEnd w:id="0"/>
      <w:r>
        <w:rPr>
          <w:rFonts w:eastAsia="Times New Roman" w:cs="Times New Roman"/>
        </w:rPr>
        <w:t xml:space="preserve">             </w:t>
      </w:r>
      <w:r>
        <w:rPr>
          <w:rFonts w:eastAsia="Times New Roman" w:cs="Times New Roman"/>
        </w:rPr>
        <w:tab/>
        <w:t xml:space="preserve"> </w:t>
      </w:r>
      <w:r>
        <w:rPr>
          <w:rFonts w:eastAsia="Times New Roman" w:cs="Times New Roman"/>
        </w:rPr>
        <w:tab/>
      </w:r>
      <w:r>
        <w:rPr>
          <w:rFonts w:eastAsia="Times New Roman" w:cs="Times New Roman"/>
        </w:rPr>
        <w:tab/>
        <w:t xml:space="preserve">                 </w:t>
      </w:r>
      <w:bookmarkEnd w:id="1"/>
      <w:r>
        <w:fldChar w:fldCharType="end"/>
      </w:r>
    </w:p>
    <w:p w14:paraId="710E26DB" w14:textId="77777777" w:rsidR="00B4519B" w:rsidRDefault="007E428A">
      <w:pPr>
        <w:spacing w:after="200" w:line="276" w:lineRule="auto"/>
      </w:pPr>
      <w:r>
        <w:rPr>
          <w:rFonts w:eastAsia="Times New Roman" w:cs="Times New Roman"/>
          <w:b/>
        </w:rPr>
        <w:t>Owner/ Agent:</w:t>
      </w:r>
      <w:r>
        <w:rPr>
          <w:rFonts w:eastAsia="Times New Roman" w:cs="Times New Roman"/>
        </w:rPr>
        <w:t xml:space="preserve"> </w:t>
      </w:r>
      <w:r>
        <w:rPr>
          <w:rFonts w:eastAsia="Times New Roman" w:cs="Times New Roman"/>
        </w:rPr>
        <w:tab/>
      </w:r>
      <w:r>
        <w:rPr>
          <w:rFonts w:eastAsia="Times New Roman" w:cs="Times New Roman"/>
        </w:rPr>
        <w:tab/>
        <w:t xml:space="preserve">     </w:t>
      </w:r>
      <w:r>
        <w:fldChar w:fldCharType="begin">
          <w:ffData>
            <w:name w:val="Text2"/>
            <w:enabled/>
            <w:calcOnExit w:val="0"/>
            <w:textInput/>
          </w:ffData>
        </w:fldChar>
      </w:r>
      <w:r>
        <w:instrText>FORMTEXT</w:instrText>
      </w:r>
      <w:r>
        <w:fldChar w:fldCharType="separate"/>
      </w:r>
      <w:bookmarkStart w:id="2" w:name="Text2"/>
      <w:bookmarkStart w:id="3" w:name="Text21"/>
      <w:bookmarkEnd w:id="2"/>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w:t>
      </w:r>
      <w:r>
        <w:fldChar w:fldCharType="end"/>
      </w:r>
      <w:bookmarkEnd w:id="3"/>
      <w:r>
        <w:rPr>
          <w:rFonts w:eastAsia="Times New Roman" w:cs="Times New Roman"/>
        </w:rPr>
        <w:t xml:space="preserve">  </w:t>
      </w:r>
    </w:p>
    <w:p w14:paraId="46F5896F" w14:textId="77777777" w:rsidR="00B4519B" w:rsidRDefault="007E428A">
      <w:pPr>
        <w:spacing w:after="200" w:line="276" w:lineRule="auto"/>
      </w:pPr>
      <w:r>
        <w:rPr>
          <w:rFonts w:eastAsia="Times New Roman" w:cs="Times New Roman"/>
          <w:b/>
        </w:rPr>
        <w:t>Address:</w:t>
      </w:r>
      <w:r>
        <w:rPr>
          <w:rFonts w:eastAsia="Times New Roman" w:cs="Times New Roman"/>
          <w:b/>
        </w:rPr>
        <w:tab/>
      </w:r>
      <w:r>
        <w:rPr>
          <w:rFonts w:eastAsia="Times New Roman" w:cs="Times New Roman"/>
          <w:b/>
        </w:rPr>
        <w:tab/>
        <w:t xml:space="preserve">    </w:t>
      </w:r>
      <w:r>
        <w:rPr>
          <w:rFonts w:eastAsia="Times New Roman" w:cs="Times New Roman"/>
        </w:rPr>
        <w:t xml:space="preserve"> </w:t>
      </w:r>
      <w:r>
        <w:fldChar w:fldCharType="begin">
          <w:ffData>
            <w:name w:val="Text3"/>
            <w:enabled/>
            <w:calcOnExit w:val="0"/>
            <w:textInput/>
          </w:ffData>
        </w:fldChar>
      </w:r>
      <w:r>
        <w:instrText>FORMTEXT</w:instrText>
      </w:r>
      <w:r>
        <w:fldChar w:fldCharType="separate"/>
      </w:r>
      <w:bookmarkStart w:id="4" w:name="Text3"/>
      <w:bookmarkStart w:id="5" w:name="Text31"/>
      <w:bookmarkEnd w:id="4"/>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w:t>
      </w:r>
      <w:bookmarkEnd w:id="5"/>
      <w:r>
        <w:fldChar w:fldCharType="end"/>
      </w:r>
    </w:p>
    <w:p w14:paraId="54A63420" w14:textId="77777777" w:rsidR="00B4519B" w:rsidRDefault="007E428A">
      <w:pPr>
        <w:spacing w:after="200" w:line="276" w:lineRule="auto"/>
      </w:pPr>
      <w:r>
        <w:rPr>
          <w:rFonts w:eastAsia="Times New Roman" w:cs="Times New Roman"/>
          <w:b/>
        </w:rPr>
        <w:t>Phone:</w:t>
      </w: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t xml:space="preserve">     </w:t>
      </w:r>
      <w:r>
        <w:fldChar w:fldCharType="begin">
          <w:ffData>
            <w:name w:val="Text4"/>
            <w:enabled/>
            <w:calcOnExit w:val="0"/>
            <w:textInput/>
          </w:ffData>
        </w:fldChar>
      </w:r>
      <w:r>
        <w:instrText>FORMTEXT</w:instrText>
      </w:r>
      <w:r>
        <w:fldChar w:fldCharType="separate"/>
      </w:r>
      <w:bookmarkStart w:id="6" w:name="Text4"/>
      <w:bookmarkStart w:id="7" w:name="Text41"/>
      <w:bookmarkEnd w:id="6"/>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r>
      <w:r>
        <w:rPr>
          <w:rFonts w:eastAsia="Times New Roman" w:cs="Times New Roman"/>
        </w:rPr>
      </w:r>
      <w:r>
        <w:rPr>
          <w:rFonts w:eastAsia="Times New Roman" w:cs="Times New Roman"/>
        </w:rPr>
      </w:r>
      <w:r>
        <w:rPr>
          <w:rFonts w:eastAsia="Times New Roman" w:cs="Times New Roman"/>
        </w:rPr>
      </w:r>
      <w:r>
        <w:rPr>
          <w:rFonts w:eastAsia="Times New Roman" w:cs="Times New Roman"/>
        </w:rPr>
      </w:r>
      <w:r>
        <w:rPr>
          <w:rFonts w:eastAsia="Times New Roman" w:cs="Times New Roman"/>
        </w:rPr>
      </w:r>
      <w:r>
        <w:rPr>
          <w:rFonts w:eastAsia="Times New Roman" w:cs="Times New Roman"/>
        </w:rPr>
      </w:r>
      <w:r>
        <w:rPr>
          <w:rFonts w:eastAsia="Times New Roman" w:cs="Times New Roman"/>
        </w:rPr>
        <w:t> </w:t>
      </w:r>
      <w:r>
        <w:rPr>
          <w:rFonts w:eastAsia="Times New Roman" w:cs="Times New Roman"/>
        </w:rPr>
        <w:t> </w:t>
      </w:r>
      <w:r>
        <w:rPr>
          <w:rFonts w:eastAsia="Times New Roman" w:cs="Times New Roman"/>
        </w:rPr>
        <w:t> </w:t>
      </w:r>
      <w:r>
        <w:rPr>
          <w:rFonts w:eastAsia="Times New Roman" w:cs="Times New Roman"/>
        </w:rPr>
      </w:r>
      <w:r>
        <w:rPr>
          <w:rFonts w:eastAsia="Times New Roman" w:cs="Times New Roman"/>
        </w:rPr>
        <w:t> </w:t>
      </w:r>
      <w:bookmarkEnd w:id="7"/>
      <w:r>
        <w:fldChar w:fldCharType="end"/>
      </w:r>
    </w:p>
    <w:p w14:paraId="072A9070" w14:textId="77777777" w:rsidR="00B4519B" w:rsidRDefault="007E428A">
      <w:pPr>
        <w:spacing w:after="200" w:line="276" w:lineRule="auto"/>
      </w:pPr>
      <w:r>
        <w:rPr>
          <w:rFonts w:eastAsia="Times New Roman" w:cs="Times New Roman"/>
          <w:b/>
        </w:rPr>
        <w:t>Email:</w:t>
      </w:r>
      <w:r>
        <w:rPr>
          <w:rFonts w:eastAsia="Times New Roman" w:cs="Times New Roman"/>
          <w:b/>
        </w:rPr>
        <w:tab/>
      </w:r>
      <w:r>
        <w:rPr>
          <w:rFonts w:eastAsia="Times New Roman" w:cs="Times New Roman"/>
          <w:b/>
        </w:rPr>
        <w:tab/>
      </w:r>
      <w:r>
        <w:rPr>
          <w:rFonts w:eastAsia="Times New Roman" w:cs="Times New Roman"/>
          <w:b/>
        </w:rPr>
        <w:tab/>
        <w:t xml:space="preserve">     </w:t>
      </w:r>
      <w:r>
        <w:fldChar w:fldCharType="begin">
          <w:ffData>
            <w:name w:val="Text5"/>
            <w:enabled/>
            <w:calcOnExit w:val="0"/>
            <w:textInput/>
          </w:ffData>
        </w:fldChar>
      </w:r>
      <w:r>
        <w:instrText>FORMTEXT</w:instrText>
      </w:r>
      <w:r>
        <w:fldChar w:fldCharType="separate"/>
      </w:r>
      <w:bookmarkStart w:id="8" w:name="Text5"/>
      <w:bookmarkStart w:id="9" w:name="Text51"/>
      <w:bookmarkEnd w:id="8"/>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w:t>
      </w:r>
      <w:bookmarkEnd w:id="9"/>
      <w:r>
        <w:fldChar w:fldCharType="end"/>
      </w:r>
    </w:p>
    <w:p w14:paraId="06F3BFE1" w14:textId="77777777" w:rsidR="00B4519B" w:rsidRDefault="007E428A">
      <w:pPr>
        <w:spacing w:after="200" w:line="276" w:lineRule="auto"/>
      </w:pPr>
      <w:r>
        <w:rPr>
          <w:rFonts w:eastAsia="Times New Roman" w:cs="Times New Roman"/>
          <w:b/>
        </w:rPr>
        <w:t>Website:</w:t>
      </w:r>
      <w:r>
        <w:rPr>
          <w:rFonts w:eastAsia="Times New Roman" w:cs="Times New Roman"/>
          <w:b/>
        </w:rPr>
        <w:tab/>
      </w:r>
      <w:r>
        <w:rPr>
          <w:rFonts w:eastAsia="Times New Roman" w:cs="Times New Roman"/>
          <w:b/>
        </w:rPr>
        <w:tab/>
        <w:t xml:space="preserve">     </w:t>
      </w:r>
      <w:r>
        <w:fldChar w:fldCharType="begin">
          <w:ffData>
            <w:name w:val="Text6"/>
            <w:enabled/>
            <w:calcOnExit w:val="0"/>
            <w:textInput/>
          </w:ffData>
        </w:fldChar>
      </w:r>
      <w:r>
        <w:instrText>FORMTEXT</w:instrText>
      </w:r>
      <w:r>
        <w:fldChar w:fldCharType="separate"/>
      </w:r>
      <w:bookmarkStart w:id="10" w:name="Text6"/>
      <w:bookmarkStart w:id="11" w:name="Text61"/>
      <w:bookmarkEnd w:id="10"/>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w:t>
      </w:r>
      <w:r>
        <w:fldChar w:fldCharType="end"/>
      </w:r>
      <w:bookmarkEnd w:id="11"/>
      <w:r>
        <w:rPr>
          <w:rFonts w:eastAsia="Times New Roman" w:cs="Times New Roman"/>
        </w:rPr>
        <w:tab/>
      </w:r>
    </w:p>
    <w:p w14:paraId="5014CE23" w14:textId="77777777" w:rsidR="00B4519B" w:rsidRDefault="007E428A">
      <w:pPr>
        <w:spacing w:after="0" w:line="276" w:lineRule="auto"/>
      </w:pPr>
      <w:r>
        <w:rPr>
          <w:rFonts w:eastAsia="Times New Roman" w:cs="Times New Roman"/>
          <w:b/>
        </w:rPr>
        <w:t>Seattle Business License #:</w:t>
      </w:r>
      <w:r>
        <w:fldChar w:fldCharType="begin">
          <w:ffData>
            <w:name w:val="__Fieldmark__360_235"/>
            <w:enabled/>
            <w:calcOnExit w:val="0"/>
            <w:textInput/>
          </w:ffData>
        </w:fldChar>
      </w:r>
      <w:r>
        <w:instrText>FORMTEXT</w:instrText>
      </w:r>
      <w:r>
        <w:fldChar w:fldCharType="separate"/>
      </w:r>
      <w:bookmarkStart w:id="12" w:name="__Fieldmark__360_235495619"/>
      <w:bookmarkEnd w:id="12"/>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w:t>
      </w:r>
      <w:r>
        <w:fldChar w:fldCharType="end"/>
      </w:r>
    </w:p>
    <w:p w14:paraId="493505C8" w14:textId="77777777" w:rsidR="00B4519B" w:rsidRDefault="007E428A">
      <w:pPr>
        <w:spacing w:after="200" w:line="276" w:lineRule="auto"/>
        <w:rPr>
          <w:rFonts w:ascii="Calibri" w:eastAsia="Times New Roman" w:hAnsi="Calibri" w:cs="Times New Roman"/>
          <w:i/>
          <w:sz w:val="20"/>
        </w:rPr>
      </w:pPr>
      <w:r>
        <w:rPr>
          <w:rFonts w:eastAsia="Times New Roman" w:cs="Times New Roman"/>
          <w:i/>
          <w:sz w:val="20"/>
        </w:rPr>
        <w:t>(Tax ID for non-profit organizations)</w:t>
      </w:r>
    </w:p>
    <w:p w14:paraId="122BA72B" w14:textId="77777777" w:rsidR="00B4519B" w:rsidRDefault="007E428A">
      <w:pPr>
        <w:spacing w:after="200" w:line="276" w:lineRule="auto"/>
      </w:pPr>
      <w:r>
        <w:rPr>
          <w:rFonts w:eastAsia="Times New Roman" w:cs="Times New Roman"/>
          <w:b/>
        </w:rPr>
        <w:t>Please describe your products/ser</w:t>
      </w:r>
      <w:r>
        <w:rPr>
          <w:rFonts w:eastAsia="Times New Roman" w:cs="Times New Roman"/>
          <w:b/>
        </w:rPr>
        <w:t>vices (jewelry, books, travel, etc.):</w:t>
      </w:r>
      <w:r>
        <w:rPr>
          <w:rFonts w:eastAsia="Times New Roman" w:cs="Times New Roman"/>
        </w:rPr>
        <w:t xml:space="preserve"> </w:t>
      </w:r>
      <w:r>
        <w:fldChar w:fldCharType="begin">
          <w:ffData>
            <w:name w:val="Text7"/>
            <w:enabled/>
            <w:calcOnExit w:val="0"/>
            <w:textInput/>
          </w:ffData>
        </w:fldChar>
      </w:r>
      <w:r>
        <w:instrText>FORMTEXT</w:instrText>
      </w:r>
      <w:r>
        <w:fldChar w:fldCharType="separate"/>
      </w:r>
      <w:bookmarkStart w:id="13" w:name="Text7"/>
      <w:bookmarkStart w:id="14" w:name="Text71"/>
      <w:bookmarkEnd w:id="13"/>
      <w:r>
        <w:rPr>
          <w:rFonts w:eastAsia="Times New Roman" w:cs="Times New Roman"/>
        </w:rPr>
        <w:t>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w:t>
      </w:r>
      <w:bookmarkEnd w:id="14"/>
      <w:r>
        <w:fldChar w:fldCharType="end"/>
      </w:r>
    </w:p>
    <w:p w14:paraId="2FB8EA79" w14:textId="77777777" w:rsidR="00B4519B" w:rsidRDefault="00B4519B">
      <w:pPr>
        <w:spacing w:after="200" w:line="276" w:lineRule="auto"/>
        <w:rPr>
          <w:rFonts w:ascii="Calibri" w:eastAsia="Times New Roman" w:hAnsi="Calibri" w:cs="Times New Roman"/>
        </w:rPr>
      </w:pPr>
    </w:p>
    <w:p w14:paraId="6407F33B" w14:textId="77777777" w:rsidR="00B4519B" w:rsidRDefault="00B4519B">
      <w:pPr>
        <w:spacing w:after="200" w:line="276" w:lineRule="auto"/>
        <w:rPr>
          <w:rFonts w:ascii="Calibri" w:eastAsia="Times New Roman" w:hAnsi="Calibri" w:cs="Times New Roman"/>
        </w:rPr>
      </w:pPr>
    </w:p>
    <w:p w14:paraId="200AFF05" w14:textId="77777777" w:rsidR="00B4519B" w:rsidRDefault="00B4519B">
      <w:pPr>
        <w:spacing w:after="200" w:line="276" w:lineRule="auto"/>
        <w:rPr>
          <w:rFonts w:ascii="Calibri" w:eastAsia="Times New Roman" w:hAnsi="Calibri" w:cs="Times New Roman"/>
        </w:rPr>
      </w:pPr>
    </w:p>
    <w:p w14:paraId="60E61B76" w14:textId="77777777" w:rsidR="00B4519B" w:rsidRDefault="007E428A">
      <w:pPr>
        <w:spacing w:after="200" w:line="276" w:lineRule="auto"/>
        <w:rPr>
          <w:rFonts w:ascii="Calibri" w:eastAsia="Times New Roman" w:hAnsi="Calibri" w:cs="Times New Roman"/>
        </w:rPr>
      </w:pPr>
      <w:r>
        <w:rPr>
          <w:rFonts w:eastAsia="Times New Roman" w:cs="Times New Roman"/>
          <w:b/>
        </w:rPr>
        <w:t>Please indicate the type of booth you are interested in, and which days:</w:t>
      </w:r>
      <w:r>
        <w:rPr>
          <w:rFonts w:eastAsia="Times New Roman" w:cs="Times New Roman"/>
        </w:rPr>
        <w:t xml:space="preserve">   </w:t>
      </w:r>
      <w:r>
        <w:rPr>
          <w:rFonts w:eastAsia="Times New Roman" w:cs="Times New Roman"/>
        </w:rPr>
        <w:br/>
        <w:t>(See back for details on types of booths)</w:t>
      </w:r>
    </w:p>
    <w:tbl>
      <w:tblPr>
        <w:tblW w:w="9360" w:type="dxa"/>
        <w:tblBorders>
          <w:bottom w:val="single" w:sz="4" w:space="0" w:color="00000A"/>
          <w:insideH w:val="single" w:sz="4" w:space="0" w:color="00000A"/>
        </w:tblBorders>
        <w:tblLook w:val="04A0" w:firstRow="1" w:lastRow="0" w:firstColumn="1" w:lastColumn="0" w:noHBand="0" w:noVBand="1"/>
      </w:tblPr>
      <w:tblGrid>
        <w:gridCol w:w="2844"/>
        <w:gridCol w:w="3401"/>
        <w:gridCol w:w="3115"/>
      </w:tblGrid>
      <w:tr w:rsidR="00B4519B" w14:paraId="0F647B22" w14:textId="77777777">
        <w:tc>
          <w:tcPr>
            <w:tcW w:w="2844" w:type="dxa"/>
            <w:tcBorders>
              <w:bottom w:val="single" w:sz="4" w:space="0" w:color="00000A"/>
            </w:tcBorders>
            <w:shd w:val="clear" w:color="auto" w:fill="auto"/>
            <w:vAlign w:val="bottom"/>
          </w:tcPr>
          <w:p w14:paraId="76B863FE" w14:textId="77777777" w:rsidR="00B4519B" w:rsidRDefault="00B4519B">
            <w:pPr>
              <w:spacing w:after="200" w:line="276" w:lineRule="auto"/>
              <w:rPr>
                <w:rFonts w:ascii="Calibri" w:eastAsia="Times New Roman" w:hAnsi="Calibri" w:cs="Times New Roman"/>
              </w:rPr>
            </w:pPr>
          </w:p>
        </w:tc>
        <w:tc>
          <w:tcPr>
            <w:tcW w:w="3401" w:type="dxa"/>
            <w:tcBorders>
              <w:bottom w:val="single" w:sz="4" w:space="0" w:color="00000A"/>
            </w:tcBorders>
            <w:shd w:val="clear" w:color="auto" w:fill="auto"/>
          </w:tcPr>
          <w:p w14:paraId="1AE0F738" w14:textId="77777777" w:rsidR="00B4519B" w:rsidRDefault="007E428A">
            <w:pPr>
              <w:spacing w:after="200" w:line="276" w:lineRule="auto"/>
              <w:jc w:val="center"/>
            </w:pPr>
            <w:r>
              <w:rPr>
                <w:rFonts w:eastAsia="Times New Roman" w:cs="Times New Roman"/>
                <w:b/>
                <w:bCs/>
                <w:i/>
                <w:iCs/>
              </w:rPr>
              <w:t xml:space="preserve">October 19, </w:t>
            </w:r>
            <w:r>
              <w:rPr>
                <w:rFonts w:eastAsia="Times New Roman" w:cs="Times New Roman"/>
                <w:b/>
                <w:bCs/>
                <w:i/>
                <w:iCs/>
              </w:rPr>
              <w:t>Saturday</w:t>
            </w:r>
          </w:p>
        </w:tc>
        <w:tc>
          <w:tcPr>
            <w:tcW w:w="3115" w:type="dxa"/>
            <w:tcBorders>
              <w:bottom w:val="single" w:sz="4" w:space="0" w:color="00000A"/>
            </w:tcBorders>
            <w:shd w:val="clear" w:color="auto" w:fill="auto"/>
          </w:tcPr>
          <w:p w14:paraId="4378E135" w14:textId="77777777" w:rsidR="00B4519B" w:rsidRDefault="007E428A">
            <w:pPr>
              <w:spacing w:after="200" w:line="276" w:lineRule="auto"/>
              <w:jc w:val="center"/>
            </w:pPr>
            <w:r>
              <w:rPr>
                <w:rFonts w:eastAsia="Times New Roman" w:cs="Times New Roman"/>
                <w:b/>
                <w:bCs/>
                <w:i/>
                <w:iCs/>
              </w:rPr>
              <w:t>October 20, Sunday</w:t>
            </w:r>
          </w:p>
        </w:tc>
      </w:tr>
      <w:tr w:rsidR="00B4519B" w14:paraId="1C945C69" w14:textId="77777777">
        <w:tc>
          <w:tcPr>
            <w:tcW w:w="2844" w:type="dxa"/>
            <w:tcBorders>
              <w:top w:val="single" w:sz="4" w:space="0" w:color="00000A"/>
              <w:bottom w:val="single" w:sz="4" w:space="0" w:color="00000A"/>
            </w:tcBorders>
            <w:shd w:val="clear" w:color="auto" w:fill="auto"/>
            <w:vAlign w:val="bottom"/>
          </w:tcPr>
          <w:p w14:paraId="1CD488C4" w14:textId="77777777" w:rsidR="00B4519B" w:rsidRDefault="007E428A">
            <w:pPr>
              <w:spacing w:after="0" w:line="276" w:lineRule="auto"/>
              <w:rPr>
                <w:rFonts w:ascii="Calibri" w:eastAsia="Times New Roman" w:hAnsi="Calibri" w:cs="Times New Roman"/>
              </w:rPr>
            </w:pPr>
            <w:r>
              <w:rPr>
                <w:rFonts w:eastAsia="Times New Roman" w:cs="Times New Roman"/>
                <w:b/>
              </w:rPr>
              <w:t>Commercial Sales</w:t>
            </w:r>
            <w:r>
              <w:rPr>
                <w:rFonts w:eastAsia="Times New Roman" w:cs="Times New Roman"/>
              </w:rPr>
              <w:t xml:space="preserve"> </w:t>
            </w:r>
          </w:p>
          <w:p w14:paraId="208F90A3" w14:textId="77777777" w:rsidR="00B4519B" w:rsidRDefault="007E428A">
            <w:pPr>
              <w:spacing w:after="200" w:line="276" w:lineRule="auto"/>
              <w:rPr>
                <w:rFonts w:ascii="Calibri" w:eastAsia="Times New Roman" w:hAnsi="Calibri" w:cs="Times New Roman"/>
              </w:rPr>
            </w:pPr>
            <w:r>
              <w:rPr>
                <w:rFonts w:eastAsia="Times New Roman" w:cs="Times New Roman"/>
                <w:sz w:val="20"/>
              </w:rPr>
              <w:t>($150/day per booth)</w:t>
            </w:r>
          </w:p>
        </w:tc>
        <w:tc>
          <w:tcPr>
            <w:tcW w:w="3401" w:type="dxa"/>
            <w:tcBorders>
              <w:top w:val="single" w:sz="4" w:space="0" w:color="00000A"/>
              <w:bottom w:val="single" w:sz="4" w:space="0" w:color="00000A"/>
            </w:tcBorders>
            <w:shd w:val="clear" w:color="auto" w:fill="auto"/>
          </w:tcPr>
          <w:p w14:paraId="3EAC70FE" w14:textId="77777777" w:rsidR="00B4519B" w:rsidRDefault="007E428A">
            <w:pPr>
              <w:spacing w:after="200" w:line="276" w:lineRule="auto"/>
              <w:jc w:val="center"/>
            </w:pPr>
            <w:r>
              <w:fldChar w:fldCharType="begin">
                <w:ffData>
                  <w:name w:val=""/>
                  <w:enabled/>
                  <w:calcOnExit w:val="0"/>
                  <w:checkBox>
                    <w:sizeAuto/>
                    <w:default w:val="0"/>
                  </w:checkBox>
                </w:ffData>
              </w:fldChar>
            </w:r>
            <w:r>
              <w:instrText>FORMCHECKBOX</w:instrText>
            </w:r>
            <w:r>
              <w:fldChar w:fldCharType="end"/>
            </w:r>
            <w:bookmarkStart w:id="15" w:name="__Fieldmark__393_235495619"/>
            <w:bookmarkStart w:id="16" w:name="Check1"/>
            <w:bookmarkEnd w:id="15"/>
            <w:bookmarkEnd w:id="16"/>
            <w:r>
              <w:rPr>
                <w:rFonts w:eastAsia="Times New Roman" w:cs="Times New Roman"/>
              </w:rPr>
              <w:t xml:space="preserve">   1 booth         </w:t>
            </w:r>
            <w:r>
              <w:fldChar w:fldCharType="begin">
                <w:ffData>
                  <w:name w:val=""/>
                  <w:enabled/>
                  <w:calcOnExit w:val="0"/>
                  <w:checkBox>
                    <w:sizeAuto/>
                    <w:default w:val="0"/>
                  </w:checkBox>
                </w:ffData>
              </w:fldChar>
            </w:r>
            <w:r>
              <w:instrText>FORMCHECKBOX</w:instrText>
            </w:r>
            <w:r>
              <w:fldChar w:fldCharType="end"/>
            </w:r>
            <w:bookmarkStart w:id="17" w:name="__Fieldmark__397_235495619"/>
            <w:bookmarkEnd w:id="17"/>
            <w:r>
              <w:rPr>
                <w:rFonts w:eastAsia="Times New Roman" w:cs="Times New Roman"/>
              </w:rPr>
              <w:t xml:space="preserve">   2 booths</w:t>
            </w:r>
          </w:p>
        </w:tc>
        <w:tc>
          <w:tcPr>
            <w:tcW w:w="3115" w:type="dxa"/>
            <w:tcBorders>
              <w:top w:val="single" w:sz="4" w:space="0" w:color="00000A"/>
              <w:bottom w:val="single" w:sz="4" w:space="0" w:color="00000A"/>
            </w:tcBorders>
            <w:shd w:val="clear" w:color="auto" w:fill="auto"/>
          </w:tcPr>
          <w:p w14:paraId="78778774" w14:textId="77777777" w:rsidR="00B4519B" w:rsidRDefault="007E428A">
            <w:pPr>
              <w:spacing w:after="200" w:line="276" w:lineRule="auto"/>
              <w:jc w:val="center"/>
            </w:pPr>
            <w:r>
              <w:fldChar w:fldCharType="begin">
                <w:ffData>
                  <w:name w:val=""/>
                  <w:enabled/>
                  <w:calcOnExit w:val="0"/>
                  <w:checkBox>
                    <w:sizeAuto/>
                    <w:default w:val="0"/>
                  </w:checkBox>
                </w:ffData>
              </w:fldChar>
            </w:r>
            <w:r>
              <w:instrText>FORMCHECKBOX</w:instrText>
            </w:r>
            <w:r>
              <w:fldChar w:fldCharType="end"/>
            </w:r>
            <w:bookmarkStart w:id="18" w:name="__Fieldmark__401_235495619"/>
            <w:bookmarkEnd w:id="18"/>
            <w:r>
              <w:rPr>
                <w:rFonts w:eastAsia="Times New Roman" w:cs="Times New Roman"/>
              </w:rPr>
              <w:t xml:space="preserve">   1 booth       </w:t>
            </w:r>
            <w:r>
              <w:fldChar w:fldCharType="begin">
                <w:ffData>
                  <w:name w:val=""/>
                  <w:enabled/>
                  <w:calcOnExit w:val="0"/>
                  <w:checkBox>
                    <w:sizeAuto/>
                    <w:default w:val="0"/>
                  </w:checkBox>
                </w:ffData>
              </w:fldChar>
            </w:r>
            <w:r>
              <w:instrText>FORMCHECKBOX</w:instrText>
            </w:r>
            <w:r>
              <w:fldChar w:fldCharType="end"/>
            </w:r>
            <w:bookmarkStart w:id="19" w:name="__Fieldmark__404_235495619"/>
            <w:bookmarkEnd w:id="19"/>
            <w:r>
              <w:rPr>
                <w:rFonts w:eastAsia="Times New Roman" w:cs="Times New Roman"/>
              </w:rPr>
              <w:t xml:space="preserve">   2 booths</w:t>
            </w:r>
          </w:p>
        </w:tc>
      </w:tr>
      <w:tr w:rsidR="00B4519B" w14:paraId="6DCE415A" w14:textId="77777777">
        <w:tc>
          <w:tcPr>
            <w:tcW w:w="2844" w:type="dxa"/>
            <w:tcBorders>
              <w:top w:val="single" w:sz="4" w:space="0" w:color="00000A"/>
              <w:bottom w:val="single" w:sz="4" w:space="0" w:color="00000A"/>
            </w:tcBorders>
            <w:shd w:val="clear" w:color="auto" w:fill="auto"/>
            <w:vAlign w:val="bottom"/>
          </w:tcPr>
          <w:p w14:paraId="02A9F7F2" w14:textId="77777777" w:rsidR="00B4519B" w:rsidRDefault="007E428A">
            <w:pPr>
              <w:spacing w:after="200" w:line="276" w:lineRule="auto"/>
              <w:rPr>
                <w:rFonts w:ascii="Calibri" w:eastAsia="Times New Roman" w:hAnsi="Calibri" w:cs="Times New Roman"/>
              </w:rPr>
            </w:pPr>
            <w:r>
              <w:rPr>
                <w:rFonts w:eastAsia="Times New Roman" w:cs="Times New Roman"/>
                <w:b/>
              </w:rPr>
              <w:t>Non-Commercial/ Individual Sales</w:t>
            </w:r>
            <w:r>
              <w:rPr>
                <w:rFonts w:eastAsia="Times New Roman" w:cs="Times New Roman"/>
              </w:rPr>
              <w:t xml:space="preserve"> </w:t>
            </w:r>
            <w:r>
              <w:rPr>
                <w:rFonts w:eastAsia="Times New Roman" w:cs="Times New Roman"/>
                <w:sz w:val="20"/>
              </w:rPr>
              <w:t>($75/day per booth)</w:t>
            </w:r>
          </w:p>
        </w:tc>
        <w:tc>
          <w:tcPr>
            <w:tcW w:w="3401" w:type="dxa"/>
            <w:tcBorders>
              <w:top w:val="single" w:sz="4" w:space="0" w:color="00000A"/>
              <w:bottom w:val="single" w:sz="4" w:space="0" w:color="00000A"/>
            </w:tcBorders>
            <w:shd w:val="clear" w:color="auto" w:fill="auto"/>
          </w:tcPr>
          <w:p w14:paraId="4D99C38C" w14:textId="77777777" w:rsidR="00B4519B" w:rsidRDefault="007E428A">
            <w:pPr>
              <w:spacing w:after="200" w:line="276" w:lineRule="auto"/>
              <w:jc w:val="center"/>
            </w:pPr>
            <w:r>
              <w:fldChar w:fldCharType="begin">
                <w:ffData>
                  <w:name w:val=""/>
                  <w:enabled/>
                  <w:calcOnExit w:val="0"/>
                  <w:checkBox>
                    <w:sizeAuto/>
                    <w:default w:val="0"/>
                  </w:checkBox>
                </w:ffData>
              </w:fldChar>
            </w:r>
            <w:r>
              <w:instrText>FORMCHECKBOX</w:instrText>
            </w:r>
            <w:r>
              <w:fldChar w:fldCharType="end"/>
            </w:r>
            <w:bookmarkStart w:id="20" w:name="__Fieldmark__411_235495619"/>
            <w:bookmarkEnd w:id="20"/>
            <w:r>
              <w:rPr>
                <w:rFonts w:eastAsia="Times New Roman" w:cs="Times New Roman"/>
              </w:rPr>
              <w:t xml:space="preserve">   1 booth         </w:t>
            </w:r>
            <w:r>
              <w:fldChar w:fldCharType="begin">
                <w:ffData>
                  <w:name w:val=""/>
                  <w:enabled/>
                  <w:calcOnExit w:val="0"/>
                  <w:checkBox>
                    <w:sizeAuto/>
                    <w:default w:val="0"/>
                  </w:checkBox>
                </w:ffData>
              </w:fldChar>
            </w:r>
            <w:r>
              <w:instrText>FORMCHECKBOX</w:instrText>
            </w:r>
            <w:r>
              <w:fldChar w:fldCharType="end"/>
            </w:r>
            <w:bookmarkStart w:id="21" w:name="__Fieldmark__414_235495619"/>
            <w:bookmarkEnd w:id="21"/>
            <w:r>
              <w:rPr>
                <w:rFonts w:eastAsia="Times New Roman" w:cs="Times New Roman"/>
              </w:rPr>
              <w:t xml:space="preserve">   2 booths</w:t>
            </w:r>
          </w:p>
        </w:tc>
        <w:tc>
          <w:tcPr>
            <w:tcW w:w="3115" w:type="dxa"/>
            <w:tcBorders>
              <w:top w:val="single" w:sz="4" w:space="0" w:color="00000A"/>
              <w:bottom w:val="single" w:sz="4" w:space="0" w:color="00000A"/>
            </w:tcBorders>
            <w:shd w:val="clear" w:color="auto" w:fill="auto"/>
          </w:tcPr>
          <w:p w14:paraId="1EEFBA64" w14:textId="77777777" w:rsidR="00B4519B" w:rsidRDefault="007E428A">
            <w:pPr>
              <w:spacing w:after="200" w:line="276" w:lineRule="auto"/>
              <w:jc w:val="center"/>
            </w:pPr>
            <w:r>
              <w:fldChar w:fldCharType="begin">
                <w:ffData>
                  <w:name w:val=""/>
                  <w:enabled/>
                  <w:calcOnExit w:val="0"/>
                  <w:checkBox>
                    <w:sizeAuto/>
                    <w:default w:val="0"/>
                  </w:checkBox>
                </w:ffData>
              </w:fldChar>
            </w:r>
            <w:r>
              <w:instrText>FORMCHECKBOX</w:instrText>
            </w:r>
            <w:r>
              <w:fldChar w:fldCharType="end"/>
            </w:r>
            <w:bookmarkStart w:id="22" w:name="__Fieldmark__418_235495619"/>
            <w:bookmarkEnd w:id="22"/>
            <w:r>
              <w:rPr>
                <w:rFonts w:eastAsia="Times New Roman" w:cs="Times New Roman"/>
              </w:rPr>
              <w:t xml:space="preserve">   1 booth       </w:t>
            </w:r>
            <w:r>
              <w:fldChar w:fldCharType="begin">
                <w:ffData>
                  <w:name w:val=""/>
                  <w:enabled/>
                  <w:calcOnExit w:val="0"/>
                  <w:checkBox>
                    <w:sizeAuto/>
                    <w:default w:val="0"/>
                  </w:checkBox>
                </w:ffData>
              </w:fldChar>
            </w:r>
            <w:r>
              <w:instrText>FORMCHECKBOX</w:instrText>
            </w:r>
            <w:r>
              <w:fldChar w:fldCharType="end"/>
            </w:r>
            <w:bookmarkStart w:id="23" w:name="__Fieldmark__421_235495619"/>
            <w:bookmarkEnd w:id="23"/>
            <w:r>
              <w:rPr>
                <w:rFonts w:eastAsia="Times New Roman" w:cs="Times New Roman"/>
              </w:rPr>
              <w:t xml:space="preserve">   2 booths</w:t>
            </w:r>
          </w:p>
        </w:tc>
      </w:tr>
      <w:tr w:rsidR="00B4519B" w14:paraId="0B2CDDAB" w14:textId="77777777">
        <w:tc>
          <w:tcPr>
            <w:tcW w:w="2844" w:type="dxa"/>
            <w:tcBorders>
              <w:top w:val="single" w:sz="4" w:space="0" w:color="00000A"/>
              <w:bottom w:val="single" w:sz="4" w:space="0" w:color="00000A"/>
            </w:tcBorders>
            <w:shd w:val="clear" w:color="auto" w:fill="auto"/>
            <w:vAlign w:val="bottom"/>
          </w:tcPr>
          <w:p w14:paraId="1CAE0E49" w14:textId="77777777" w:rsidR="00B4519B" w:rsidRDefault="007E428A">
            <w:pPr>
              <w:spacing w:after="200" w:line="276" w:lineRule="auto"/>
              <w:rPr>
                <w:rFonts w:ascii="Calibri" w:eastAsia="Times New Roman" w:hAnsi="Calibri" w:cs="Times New Roman"/>
                <w:b/>
              </w:rPr>
            </w:pPr>
            <w:r>
              <w:rPr>
                <w:rFonts w:eastAsia="Times New Roman" w:cs="Times New Roman"/>
                <w:b/>
              </w:rPr>
              <w:t>Non-profit organization</w:t>
            </w:r>
          </w:p>
        </w:tc>
        <w:tc>
          <w:tcPr>
            <w:tcW w:w="3401" w:type="dxa"/>
            <w:tcBorders>
              <w:top w:val="single" w:sz="4" w:space="0" w:color="00000A"/>
              <w:bottom w:val="single" w:sz="4" w:space="0" w:color="00000A"/>
            </w:tcBorders>
            <w:shd w:val="clear" w:color="auto" w:fill="auto"/>
          </w:tcPr>
          <w:p w14:paraId="5C66D245" w14:textId="77777777" w:rsidR="00B4519B" w:rsidRDefault="007E428A">
            <w:pPr>
              <w:spacing w:after="200" w:line="276" w:lineRule="auto"/>
              <w:jc w:val="center"/>
            </w:pPr>
            <w:r>
              <w:fldChar w:fldCharType="begin">
                <w:ffData>
                  <w:name w:val=""/>
                  <w:enabled/>
                  <w:calcOnExit w:val="0"/>
                  <w:checkBox>
                    <w:sizeAuto/>
                    <w:default w:val="0"/>
                  </w:checkBox>
                </w:ffData>
              </w:fldChar>
            </w:r>
            <w:r>
              <w:instrText>FORMCHECKBOX</w:instrText>
            </w:r>
            <w:r>
              <w:fldChar w:fldCharType="end"/>
            </w:r>
            <w:bookmarkStart w:id="24" w:name="__Fieldmark__426_235495619"/>
            <w:bookmarkEnd w:id="24"/>
            <w:r>
              <w:rPr>
                <w:rFonts w:eastAsia="Times New Roman" w:cs="Times New Roman"/>
              </w:rPr>
              <w:t xml:space="preserve">   1 booth         </w:t>
            </w:r>
          </w:p>
        </w:tc>
        <w:tc>
          <w:tcPr>
            <w:tcW w:w="3115" w:type="dxa"/>
            <w:tcBorders>
              <w:top w:val="single" w:sz="4" w:space="0" w:color="00000A"/>
              <w:bottom w:val="single" w:sz="4" w:space="0" w:color="00000A"/>
            </w:tcBorders>
            <w:shd w:val="clear" w:color="auto" w:fill="auto"/>
          </w:tcPr>
          <w:p w14:paraId="6F9D9368" w14:textId="77777777" w:rsidR="00B4519B" w:rsidRDefault="007E428A">
            <w:pPr>
              <w:spacing w:after="200" w:line="276" w:lineRule="auto"/>
              <w:jc w:val="center"/>
            </w:pPr>
            <w:r>
              <w:fldChar w:fldCharType="begin">
                <w:ffData>
                  <w:name w:val=""/>
                  <w:enabled/>
                  <w:calcOnExit w:val="0"/>
                  <w:checkBox>
                    <w:sizeAuto/>
                    <w:default w:val="0"/>
                  </w:checkBox>
                </w:ffData>
              </w:fldChar>
            </w:r>
            <w:r>
              <w:instrText>FORMCHECKBOX</w:instrText>
            </w:r>
            <w:r>
              <w:fldChar w:fldCharType="end"/>
            </w:r>
            <w:bookmarkStart w:id="25" w:name="__Fieldmark__430_235495619"/>
            <w:bookmarkEnd w:id="25"/>
            <w:r>
              <w:rPr>
                <w:rFonts w:eastAsia="Times New Roman" w:cs="Times New Roman"/>
              </w:rPr>
              <w:t xml:space="preserve">   1 booth       </w:t>
            </w:r>
          </w:p>
        </w:tc>
      </w:tr>
    </w:tbl>
    <w:p w14:paraId="5340975A" w14:textId="77777777" w:rsidR="00B4519B" w:rsidRDefault="007E428A">
      <w:pPr>
        <w:spacing w:after="200" w:line="276" w:lineRule="auto"/>
        <w:rPr>
          <w:rFonts w:ascii="Calibri" w:eastAsia="Times New Roman" w:hAnsi="Calibri" w:cs="Times New Roman"/>
          <w:i/>
        </w:rPr>
      </w:pPr>
      <w:r>
        <w:rPr>
          <w:rFonts w:eastAsia="Times New Roman" w:cs="Times New Roman"/>
          <w:i/>
        </w:rPr>
        <w:br/>
        <w:t>All vendors agree to pay 15% commission on all of their sales revenue, 10% of which will go to the Seattle Center Found</w:t>
      </w:r>
      <w:r>
        <w:rPr>
          <w:rFonts w:eastAsia="Times New Roman" w:cs="Times New Roman"/>
          <w:i/>
        </w:rPr>
        <w:t>ation.</w:t>
      </w:r>
    </w:p>
    <w:p w14:paraId="6FFB344E" w14:textId="77777777" w:rsidR="00B4519B" w:rsidRDefault="007E428A">
      <w:pPr>
        <w:tabs>
          <w:tab w:val="center" w:pos="4680"/>
          <w:tab w:val="right" w:pos="9360"/>
        </w:tabs>
        <w:spacing w:after="0" w:line="240" w:lineRule="auto"/>
        <w:jc w:val="center"/>
        <w:rPr>
          <w:rFonts w:ascii="Calibri" w:eastAsia="Times New Roman" w:hAnsi="Calibri" w:cs="Times New Roman"/>
        </w:rPr>
      </w:pPr>
      <w:r>
        <w:rPr>
          <w:noProof/>
        </w:rPr>
        <w:lastRenderedPageBreak/>
        <w:drawing>
          <wp:inline distT="0" distB="0" distL="0" distR="9525" wp14:anchorId="35E274B9" wp14:editId="4BA4BAA4">
            <wp:extent cx="1647825" cy="6858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7"/>
                    <a:stretch>
                      <a:fillRect/>
                    </a:stretch>
                  </pic:blipFill>
                  <pic:spPr bwMode="auto">
                    <a:xfrm>
                      <a:off x="0" y="0"/>
                      <a:ext cx="1647825" cy="685800"/>
                    </a:xfrm>
                    <a:prstGeom prst="rect">
                      <a:avLst/>
                    </a:prstGeom>
                  </pic:spPr>
                </pic:pic>
              </a:graphicData>
            </a:graphic>
          </wp:inline>
        </w:drawing>
      </w:r>
    </w:p>
    <w:p w14:paraId="131281A9" w14:textId="77777777" w:rsidR="00B4519B" w:rsidRDefault="00B4519B">
      <w:pPr>
        <w:tabs>
          <w:tab w:val="center" w:pos="4680"/>
          <w:tab w:val="right" w:pos="9360"/>
        </w:tabs>
        <w:spacing w:after="0" w:line="240" w:lineRule="auto"/>
        <w:jc w:val="center"/>
        <w:rPr>
          <w:rFonts w:ascii="Calibri" w:eastAsia="Times New Roman" w:hAnsi="Calibri" w:cs="Times New Roman"/>
          <w:u w:val="single"/>
        </w:rPr>
      </w:pPr>
    </w:p>
    <w:p w14:paraId="4804E478" w14:textId="77777777" w:rsidR="00B4519B" w:rsidRDefault="007E428A">
      <w:pPr>
        <w:spacing w:after="200" w:line="276" w:lineRule="auto"/>
        <w:jc w:val="center"/>
      </w:pPr>
      <w:r>
        <w:rPr>
          <w:rFonts w:ascii="Cambria" w:eastAsia="Times New Roman" w:hAnsi="Cambria" w:cs="Times New Roman"/>
          <w:color w:val="365F91"/>
          <w:sz w:val="32"/>
          <w:szCs w:val="32"/>
        </w:rPr>
        <w:t>Turkfest 2019 Booth Details</w:t>
      </w:r>
    </w:p>
    <w:p w14:paraId="7EBDB2A5" w14:textId="77777777" w:rsidR="00B4519B" w:rsidRDefault="007E428A">
      <w:pPr>
        <w:spacing w:after="200" w:line="276" w:lineRule="auto"/>
        <w:jc w:val="center"/>
      </w:pPr>
      <w:r>
        <w:rPr>
          <w:rFonts w:eastAsia="Times New Roman" w:cs="Times New Roman"/>
          <w:i/>
          <w:iCs/>
        </w:rPr>
        <w:t>Saturday, October 19, 2019</w:t>
      </w:r>
      <w:r>
        <w:rPr>
          <w:rFonts w:eastAsia="Times New Roman" w:cs="Times New Roman"/>
          <w:i/>
          <w:iCs/>
        </w:rPr>
        <w:t xml:space="preserve"> 11:00 am – 6:00 pm</w:t>
      </w:r>
      <w:r>
        <w:rPr>
          <w:rFonts w:eastAsia="Times New Roman" w:cs="Times New Roman"/>
        </w:rPr>
        <w:br/>
      </w:r>
      <w:r>
        <w:rPr>
          <w:rFonts w:eastAsia="Times New Roman" w:cs="Times New Roman"/>
          <w:i/>
          <w:iCs/>
        </w:rPr>
        <w:t>Sunday, October 20, 2019</w:t>
      </w:r>
      <w:bookmarkStart w:id="26" w:name="_GoBack"/>
      <w:bookmarkEnd w:id="26"/>
      <w:r>
        <w:rPr>
          <w:rFonts w:eastAsia="Times New Roman" w:cs="Times New Roman"/>
          <w:i/>
          <w:iCs/>
        </w:rPr>
        <w:t xml:space="preserve"> 11:00 am – 5:00 pm</w:t>
      </w:r>
    </w:p>
    <w:p w14:paraId="4E7B6917" w14:textId="77777777" w:rsidR="00B4519B" w:rsidRDefault="007E428A">
      <w:pPr>
        <w:spacing w:after="200" w:line="276" w:lineRule="auto"/>
        <w:jc w:val="both"/>
      </w:pPr>
      <w:r>
        <w:rPr>
          <w:rFonts w:eastAsia="Times New Roman" w:cs="Times New Roman"/>
          <w:b/>
        </w:rPr>
        <w:br/>
      </w:r>
      <w:r>
        <w:rPr>
          <w:rFonts w:eastAsia="Times New Roman" w:cs="Times New Roman"/>
        </w:rPr>
        <w:t xml:space="preserve">Approval for the use of a booth at Turkfest is dependent upon the number of applicants and the fit of the vendor’s offerings with Turkish culture and festival theme. As space is limited, please submit your application as soon as possible to </w:t>
      </w:r>
      <w:r>
        <w:rPr>
          <w:rFonts w:eastAsia="Times New Roman" w:cs="Times New Roman"/>
          <w:color w:val="0000FF"/>
          <w:u w:val="single"/>
        </w:rPr>
        <w:t>vuralseda@gmail</w:t>
      </w:r>
      <w:r>
        <w:rPr>
          <w:rFonts w:eastAsia="Times New Roman" w:cs="Times New Roman"/>
          <w:color w:val="0000FF"/>
          <w:u w:val="single"/>
        </w:rPr>
        <w:t>.com</w:t>
      </w:r>
      <w:r>
        <w:rPr>
          <w:rFonts w:eastAsia="Times New Roman" w:cs="Times New Roman"/>
        </w:rPr>
        <w:t xml:space="preserve"> with “</w:t>
      </w:r>
      <w:r>
        <w:rPr>
          <w:rFonts w:eastAsia="Times New Roman" w:cs="Times New Roman"/>
          <w:b/>
          <w:bCs/>
        </w:rPr>
        <w:t>Turkfest2019 Vendor Application</w:t>
      </w:r>
      <w:r>
        <w:rPr>
          <w:rFonts w:eastAsia="Times New Roman" w:cs="Times New Roman"/>
        </w:rPr>
        <w:t xml:space="preserve">” in the subject line. If your application is approved, you will be sent the </w:t>
      </w:r>
      <w:r>
        <w:rPr>
          <w:rFonts w:eastAsia="Times New Roman" w:cs="Times New Roman"/>
          <w:b/>
          <w:bCs/>
        </w:rPr>
        <w:t>Booth Vendor Guidelines and Contrac</w:t>
      </w:r>
      <w:r>
        <w:rPr>
          <w:rFonts w:eastAsia="Times New Roman" w:cs="Times New Roman"/>
          <w:b/>
        </w:rPr>
        <w:t>t</w:t>
      </w:r>
      <w:r>
        <w:rPr>
          <w:rFonts w:eastAsia="Times New Roman" w:cs="Times New Roman"/>
        </w:rPr>
        <w:t xml:space="preserve">. Booth rental fees are </w:t>
      </w:r>
      <w:r>
        <w:rPr>
          <w:rFonts w:eastAsia="Times New Roman" w:cs="Times New Roman"/>
          <w:b/>
          <w:bCs/>
        </w:rPr>
        <w:t>payable to TACAWA</w:t>
      </w:r>
      <w:r>
        <w:rPr>
          <w:rFonts w:eastAsia="Times New Roman" w:cs="Times New Roman"/>
        </w:rPr>
        <w:t xml:space="preserve"> upon receipt of the Guidelines and Contract. </w:t>
      </w:r>
    </w:p>
    <w:p w14:paraId="6F7B68A6" w14:textId="77777777" w:rsidR="00B4519B" w:rsidRDefault="007E428A">
      <w:pPr>
        <w:spacing w:after="200" w:line="276" w:lineRule="auto"/>
        <w:jc w:val="both"/>
        <w:rPr>
          <w:rFonts w:ascii="Calibri" w:eastAsia="Times New Roman" w:hAnsi="Calibri" w:cs="Times New Roman"/>
        </w:rPr>
      </w:pPr>
      <w:r>
        <w:rPr>
          <w:rFonts w:eastAsia="Times New Roman" w:cs="Times New Roman"/>
          <w:b/>
        </w:rPr>
        <w:t>Commercial Sa</w:t>
      </w:r>
      <w:r>
        <w:rPr>
          <w:rFonts w:eastAsia="Times New Roman" w:cs="Times New Roman"/>
          <w:b/>
        </w:rPr>
        <w:t>les Booths</w:t>
      </w:r>
      <w:r>
        <w:rPr>
          <w:rFonts w:eastAsia="Times New Roman" w:cs="Times New Roman"/>
        </w:rPr>
        <w:t xml:space="preserve"> are for businesses and include 2 tables, each 8’ x 2 ½’. The rental for 1 booth for 1 day is $150. Vendors who wish to book 2 booths for both days of the festival will get 20% discount. </w:t>
      </w:r>
    </w:p>
    <w:p w14:paraId="6C6AAB94" w14:textId="77777777" w:rsidR="00B4519B" w:rsidRDefault="007E428A">
      <w:pPr>
        <w:spacing w:after="200" w:line="276" w:lineRule="auto"/>
        <w:jc w:val="both"/>
        <w:rPr>
          <w:rFonts w:ascii="Calibri" w:eastAsia="Times New Roman" w:hAnsi="Calibri" w:cs="Times New Roman"/>
        </w:rPr>
      </w:pPr>
      <w:r>
        <w:rPr>
          <w:rFonts w:eastAsia="Times New Roman" w:cs="Times New Roman"/>
          <w:b/>
          <w:bCs/>
        </w:rPr>
        <w:t>Non-Commercial/Individual Sales</w:t>
      </w:r>
      <w:r>
        <w:rPr>
          <w:rFonts w:eastAsia="Times New Roman" w:cs="Times New Roman"/>
        </w:rPr>
        <w:t>: Are you not a business, b</w:t>
      </w:r>
      <w:r>
        <w:rPr>
          <w:rFonts w:eastAsia="Times New Roman" w:cs="Times New Roman"/>
        </w:rPr>
        <w:t xml:space="preserve">ut want to share the work you do at home with your community and get bragging rights for your hard work? You can rent an Individual Sales booth at Turkfest for $75 per day. </w:t>
      </w:r>
    </w:p>
    <w:p w14:paraId="53452F98" w14:textId="77777777" w:rsidR="00B4519B" w:rsidRDefault="00B4519B">
      <w:pPr>
        <w:spacing w:after="200" w:line="276" w:lineRule="auto"/>
        <w:rPr>
          <w:rFonts w:ascii="Calibri" w:eastAsia="Times New Roman" w:hAnsi="Calibri" w:cs="Calibri"/>
          <w:color w:val="000000"/>
        </w:rPr>
      </w:pPr>
    </w:p>
    <w:p w14:paraId="203FCA8A" w14:textId="77777777" w:rsidR="00B4519B" w:rsidRDefault="00B4519B"/>
    <w:sectPr w:rsidR="00B4519B">
      <w:headerReference w:type="default" r:id="rId8"/>
      <w:footerReference w:type="default" r:id="rId9"/>
      <w:pgSz w:w="12240" w:h="15840"/>
      <w:pgMar w:top="1980" w:right="1440" w:bottom="1440" w:left="1440" w:header="720" w:footer="72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C69F" w14:textId="77777777" w:rsidR="00000000" w:rsidRDefault="007E428A">
      <w:pPr>
        <w:spacing w:after="0" w:line="240" w:lineRule="auto"/>
      </w:pPr>
      <w:r>
        <w:separator/>
      </w:r>
    </w:p>
  </w:endnote>
  <w:endnote w:type="continuationSeparator" w:id="0">
    <w:p w14:paraId="67E61170" w14:textId="77777777" w:rsidR="00000000" w:rsidRDefault="007E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F306B" w14:textId="77777777" w:rsidR="00B4519B" w:rsidRDefault="007E428A">
    <w:pPr>
      <w:pStyle w:val="Footer"/>
      <w:jc w:val="center"/>
    </w:pPr>
    <w:r>
      <w:rPr>
        <w:rFonts w:cs="Calibri"/>
      </w:rPr>
      <w:t>User Field dcuFooter =  TACAWA is a 501(c)(3) non-profit organization.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912D4" w14:textId="77777777" w:rsidR="00000000" w:rsidRDefault="007E428A">
      <w:pPr>
        <w:spacing w:after="0" w:line="240" w:lineRule="auto"/>
      </w:pPr>
      <w:r>
        <w:separator/>
      </w:r>
    </w:p>
  </w:footnote>
  <w:footnote w:type="continuationSeparator" w:id="0">
    <w:p w14:paraId="0C993892" w14:textId="77777777" w:rsidR="00000000" w:rsidRDefault="007E42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DCCC2" w14:textId="77777777" w:rsidR="00B4519B" w:rsidRDefault="007E428A">
    <w:pPr>
      <w:pStyle w:val="Header"/>
      <w:ind w:left="1890"/>
      <w:rPr>
        <w:b/>
      </w:rPr>
    </w:pPr>
    <w:r>
      <w:rPr>
        <w:noProof/>
      </w:rPr>
      <w:drawing>
        <wp:anchor distT="0" distB="0" distL="114300" distR="114300" simplePos="0" relativeHeight="3" behindDoc="1" locked="0" layoutInCell="1" allowOverlap="1" wp14:anchorId="069162DF" wp14:editId="128AA888">
          <wp:simplePos x="0" y="0"/>
          <wp:positionH relativeFrom="column">
            <wp:posOffset>9525</wp:posOffset>
          </wp:positionH>
          <wp:positionV relativeFrom="paragraph">
            <wp:posOffset>-61595</wp:posOffset>
          </wp:positionV>
          <wp:extent cx="1028700" cy="592455"/>
          <wp:effectExtent l="0" t="0" r="0" b="0"/>
          <wp:wrapNone/>
          <wp:docPr id="3" name="Picture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Home"/>
                  <pic:cNvPicPr>
                    <a:picLocks noChangeAspect="1" noChangeArrowheads="1"/>
                  </pic:cNvPicPr>
                </pic:nvPicPr>
                <pic:blipFill>
                  <a:blip r:embed="rId1"/>
                  <a:stretch>
                    <a:fillRect/>
                  </a:stretch>
                </pic:blipFill>
                <pic:spPr bwMode="auto">
                  <a:xfrm>
                    <a:off x="0" y="0"/>
                    <a:ext cx="1028700" cy="592455"/>
                  </a:xfrm>
                  <a:prstGeom prst="rect">
                    <a:avLst/>
                  </a:prstGeom>
                </pic:spPr>
              </pic:pic>
            </a:graphicData>
          </a:graphic>
        </wp:anchor>
      </w:drawing>
    </w:r>
    <w:r>
      <w:rPr>
        <w:b/>
      </w:rPr>
      <w:t>Turkish A</w:t>
    </w:r>
    <w:r>
      <w:rPr>
        <w:b/>
      </w:rPr>
      <w:t>merican Cultural Association of Washington</w:t>
    </w:r>
  </w:p>
  <w:p w14:paraId="66F521CA" w14:textId="77777777" w:rsidR="00B4519B" w:rsidRDefault="007E428A">
    <w:pPr>
      <w:pStyle w:val="Header"/>
      <w:ind w:left="1890"/>
    </w:pPr>
    <w:r>
      <w:t>PO Box 255, Bellevue, WA 98009</w:t>
    </w:r>
  </w:p>
  <w:p w14:paraId="651E3F96" w14:textId="77777777" w:rsidR="00B4519B" w:rsidRDefault="007E428A">
    <w:pPr>
      <w:pStyle w:val="Header"/>
      <w:ind w:left="1890"/>
    </w:pPr>
    <w:r>
      <w:rPr>
        <w:b/>
      </w:rPr>
      <w:t>Email</w:t>
    </w:r>
    <w:r>
      <w:t xml:space="preserve">: info@tacawa.org    </w:t>
    </w:r>
    <w:r>
      <w:rPr>
        <w:b/>
      </w:rPr>
      <w:t>Phone</w:t>
    </w:r>
    <w:r>
      <w:t>: (206)-339-8222</w:t>
    </w:r>
  </w:p>
  <w:p w14:paraId="547A4B56" w14:textId="77777777" w:rsidR="00B4519B" w:rsidRDefault="007E428A">
    <w:pPr>
      <w:pStyle w:val="Header"/>
      <w:ind w:left="1080"/>
    </w:pPr>
    <w:r>
      <w:rPr>
        <w:noProof/>
      </w:rPr>
      <mc:AlternateContent>
        <mc:Choice Requires="wps">
          <w:drawing>
            <wp:anchor distT="0" distB="0" distL="114300" distR="113665" simplePos="0" relativeHeight="5" behindDoc="1" locked="0" layoutInCell="1" allowOverlap="1" wp14:anchorId="6C7020A0" wp14:editId="24A0954F">
              <wp:simplePos x="0" y="0"/>
              <wp:positionH relativeFrom="margin">
                <wp:posOffset>-218440</wp:posOffset>
              </wp:positionH>
              <wp:positionV relativeFrom="paragraph">
                <wp:posOffset>88265</wp:posOffset>
              </wp:positionV>
              <wp:extent cx="6372860" cy="1270"/>
              <wp:effectExtent l="0" t="0" r="9525" b="19050"/>
              <wp:wrapNone/>
              <wp:docPr id="4" name="Straight Connector 2"/>
              <wp:cNvGraphicFramePr/>
              <a:graphic xmlns:a="http://schemas.openxmlformats.org/drawingml/2006/main">
                <a:graphicData uri="http://schemas.microsoft.com/office/word/2010/wordprocessingShape">
                  <wps:wsp>
                    <wps:cNvCnPr/>
                    <wps:spPr>
                      <a:xfrm>
                        <a:off x="0" y="0"/>
                        <a:ext cx="637236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2pt,6.95pt" to="484.5pt,6.95pt" ID="Straight Connector 2" stroked="t" style="position:absolute;mso-position-horizontal-relative:margin" wp14:anchorId="08CE92ED">
              <v:stroke color="black" weight="9360" joinstyle="round" endcap="flat"/>
              <v:fill o:detectmouseclick="t" on="false"/>
            </v:line>
          </w:pict>
        </mc:Fallback>
      </mc:AlternateContent>
    </w:r>
    <w:r>
      <w:rPr>
        <w:noProof/>
      </w:rPr>
      <mc:AlternateContent>
        <mc:Choice Requires="wps">
          <w:drawing>
            <wp:anchor distT="0" distB="0" distL="114300" distR="114300" simplePos="0" relativeHeight="8" behindDoc="1" locked="0" layoutInCell="1" allowOverlap="1" wp14:anchorId="3F8CC2DA" wp14:editId="161C0628">
              <wp:simplePos x="0" y="0"/>
              <wp:positionH relativeFrom="margin">
                <wp:posOffset>-218440</wp:posOffset>
              </wp:positionH>
              <wp:positionV relativeFrom="paragraph">
                <wp:posOffset>145415</wp:posOffset>
              </wp:positionV>
              <wp:extent cx="6372860" cy="1270"/>
              <wp:effectExtent l="38100" t="38100" r="66675" b="95250"/>
              <wp:wrapNone/>
              <wp:docPr id="5" name="Straight Connector 3"/>
              <wp:cNvGraphicFramePr/>
              <a:graphic xmlns:a="http://schemas.openxmlformats.org/drawingml/2006/main">
                <a:graphicData uri="http://schemas.microsoft.com/office/word/2010/wordprocessingShape">
                  <wps:wsp>
                    <wps:cNvCnPr/>
                    <wps:spPr>
                      <a:xfrm>
                        <a:off x="0" y="0"/>
                        <a:ext cx="6372360" cy="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2pt,11.45pt" to="484.5pt,11.45pt" ID="Straight Connector 3" stroked="t" style="position:absolute;mso-position-horizontal-relative:margin" wp14:anchorId="51F739BF">
              <v:stroke color="black" weight="25560" joinstyle="round" endcap="flat"/>
              <v:fill o:detectmouseclick="t" on="false"/>
              <v:shadow on="t" obscured="f" color="bla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9B"/>
    <w:rsid w:val="007E428A"/>
    <w:rsid w:val="00B4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F1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D361A"/>
    <w:rPr>
      <w:rFonts w:eastAsia="Times New Roman"/>
    </w:rPr>
  </w:style>
  <w:style w:type="character" w:customStyle="1" w:styleId="FooterChar">
    <w:name w:val="Footer Char"/>
    <w:basedOn w:val="DefaultParagraphFont"/>
    <w:link w:val="Footer"/>
    <w:uiPriority w:val="99"/>
    <w:qFormat/>
    <w:rsid w:val="009D361A"/>
    <w:rPr>
      <w:rFonts w:eastAsia="Times New Roman"/>
    </w:rPr>
  </w:style>
  <w:style w:type="character" w:customStyle="1" w:styleId="InternetLink">
    <w:name w:val="Internet 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9D361A"/>
    <w:pPr>
      <w:tabs>
        <w:tab w:val="center" w:pos="4680"/>
        <w:tab w:val="right" w:pos="9360"/>
      </w:tabs>
      <w:spacing w:after="0" w:line="240" w:lineRule="auto"/>
    </w:pPr>
    <w:rPr>
      <w:rFonts w:eastAsia="Times New Roman"/>
    </w:rPr>
  </w:style>
  <w:style w:type="paragraph" w:styleId="Footer">
    <w:name w:val="footer"/>
    <w:basedOn w:val="Normal"/>
    <w:link w:val="FooterChar"/>
    <w:uiPriority w:val="99"/>
    <w:unhideWhenUsed/>
    <w:rsid w:val="009D361A"/>
    <w:pPr>
      <w:tabs>
        <w:tab w:val="center" w:pos="4680"/>
        <w:tab w:val="right" w:pos="9360"/>
      </w:tabs>
      <w:spacing w:after="0" w:line="240" w:lineRule="auto"/>
    </w:pPr>
    <w:rPr>
      <w:rFonts w:eastAsia="Times New Roman"/>
    </w:rPr>
  </w:style>
  <w:style w:type="table" w:styleId="TableGrid">
    <w:name w:val="Table Grid"/>
    <w:basedOn w:val="TableNormal"/>
    <w:uiPriority w:val="59"/>
    <w:rsid w:val="009D3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42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2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D361A"/>
    <w:rPr>
      <w:rFonts w:eastAsia="Times New Roman"/>
    </w:rPr>
  </w:style>
  <w:style w:type="character" w:customStyle="1" w:styleId="FooterChar">
    <w:name w:val="Footer Char"/>
    <w:basedOn w:val="DefaultParagraphFont"/>
    <w:link w:val="Footer"/>
    <w:uiPriority w:val="99"/>
    <w:qFormat/>
    <w:rsid w:val="009D361A"/>
    <w:rPr>
      <w:rFonts w:eastAsia="Times New Roman"/>
    </w:rPr>
  </w:style>
  <w:style w:type="character" w:customStyle="1" w:styleId="InternetLink">
    <w:name w:val="Internet 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9D361A"/>
    <w:pPr>
      <w:tabs>
        <w:tab w:val="center" w:pos="4680"/>
        <w:tab w:val="right" w:pos="9360"/>
      </w:tabs>
      <w:spacing w:after="0" w:line="240" w:lineRule="auto"/>
    </w:pPr>
    <w:rPr>
      <w:rFonts w:eastAsia="Times New Roman"/>
    </w:rPr>
  </w:style>
  <w:style w:type="paragraph" w:styleId="Footer">
    <w:name w:val="footer"/>
    <w:basedOn w:val="Normal"/>
    <w:link w:val="FooterChar"/>
    <w:uiPriority w:val="99"/>
    <w:unhideWhenUsed/>
    <w:rsid w:val="009D361A"/>
    <w:pPr>
      <w:tabs>
        <w:tab w:val="center" w:pos="4680"/>
        <w:tab w:val="right" w:pos="9360"/>
      </w:tabs>
      <w:spacing w:after="0" w:line="240" w:lineRule="auto"/>
    </w:pPr>
    <w:rPr>
      <w:rFonts w:eastAsia="Times New Roman"/>
    </w:rPr>
  </w:style>
  <w:style w:type="table" w:styleId="TableGrid">
    <w:name w:val="Table Grid"/>
    <w:basedOn w:val="TableNormal"/>
    <w:uiPriority w:val="59"/>
    <w:rsid w:val="009D3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42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2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352</Words>
  <Characters>2012</Characters>
  <Application>Microsoft Macintosh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Bengu</dc:creator>
  <dc:description/>
  <cp:lastModifiedBy>Aysun Aydin Eskici</cp:lastModifiedBy>
  <cp:revision>10</cp:revision>
  <dcterms:created xsi:type="dcterms:W3CDTF">2017-08-28T19:31:00Z</dcterms:created>
  <dcterms:modified xsi:type="dcterms:W3CDTF">2019-08-11T03:37:00Z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 Classification Level">
    <vt:lpwstr>Personal</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